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07" w:rsidRPr="00312A96" w:rsidRDefault="00312A96" w:rsidP="008C3E07">
      <w:pPr>
        <w:rPr>
          <w:u w:val="single"/>
          <w:lang w:val="es-ES"/>
        </w:rPr>
      </w:pPr>
      <w:r w:rsidRPr="00312A96">
        <w:rPr>
          <w:u w:val="single"/>
          <w:lang w:val="es-ES"/>
        </w:rPr>
        <w:t>FECHA Y HORA DE LAS ENTREVISTAS DE LOS CONCURSOS DE AUXILIARES ALUMNOS</w:t>
      </w:r>
    </w:p>
    <w:p w:rsidR="00312A96" w:rsidRDefault="00312A96" w:rsidP="008C3E07">
      <w:pPr>
        <w:rPr>
          <w:lang w:val="es-ES"/>
        </w:rPr>
      </w:pPr>
      <w:r w:rsidRPr="00312A96">
        <w:rPr>
          <w:highlight w:val="yellow"/>
          <w:lang w:val="es-ES"/>
        </w:rPr>
        <w:t>28 DE JULIO</w:t>
      </w:r>
      <w:r>
        <w:rPr>
          <w:lang w:val="es-ES"/>
        </w:rPr>
        <w:t xml:space="preserve"> 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16 HS MICROBIOLOGIA GENERAL</w:t>
      </w:r>
      <w:r>
        <w:rPr>
          <w:lang w:val="es-ES"/>
        </w:rPr>
        <w:tab/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17 HS ESTADISITCA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18 HS AREA MATEMATICA</w:t>
      </w:r>
    </w:p>
    <w:p w:rsidR="00312A96" w:rsidRDefault="00312A96" w:rsidP="008C3E07">
      <w:pPr>
        <w:rPr>
          <w:lang w:val="es-ES"/>
        </w:rPr>
      </w:pPr>
      <w:r w:rsidRPr="00312A96">
        <w:rPr>
          <w:highlight w:val="yellow"/>
          <w:lang w:val="es-ES"/>
        </w:rPr>
        <w:t>29 DE JULIO</w:t>
      </w:r>
      <w:r>
        <w:rPr>
          <w:lang w:val="es-ES"/>
        </w:rPr>
        <w:t xml:space="preserve">  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17 HS FENOMENOS DE TRASNPORTE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18 HS PROCESOS INDUSTRIALES I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18 HS TECNICAS INSTRUMENTALES  DE ANALISIS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18 HS TECNOLOGIA DE LOS SERVICIOS AUXILIARES</w:t>
      </w:r>
    </w:p>
    <w:p w:rsidR="00312A96" w:rsidRDefault="00312A96" w:rsidP="008C3E07">
      <w:pPr>
        <w:rPr>
          <w:lang w:val="es-ES"/>
        </w:rPr>
      </w:pPr>
      <w:r w:rsidRPr="00312A96">
        <w:rPr>
          <w:highlight w:val="yellow"/>
          <w:lang w:val="es-ES"/>
        </w:rPr>
        <w:t>30 DE JULIO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17 HS OPERACIONES II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17 HS PROCESOS INDUSTRIALES II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18 HS PROCESOS INDUSTRIALES III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18 HS FISICA II</w:t>
      </w:r>
    </w:p>
    <w:p w:rsidR="00312A96" w:rsidRDefault="00312A96" w:rsidP="008C3E07">
      <w:pPr>
        <w:rPr>
          <w:lang w:val="es-ES"/>
        </w:rPr>
      </w:pPr>
      <w:r w:rsidRPr="00312A96">
        <w:rPr>
          <w:highlight w:val="yellow"/>
          <w:lang w:val="es-ES"/>
        </w:rPr>
        <w:t>31 DE JULIO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17 HS QUIMICA ANALÍTICA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17 HS QUIMICA ORGANICA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17 HS ASEGURAMIENTO Y CONTROL DE LA CALIDAD</w:t>
      </w:r>
    </w:p>
    <w:p w:rsidR="00312A96" w:rsidRDefault="00312A96" w:rsidP="008C3E07">
      <w:pPr>
        <w:rPr>
          <w:lang w:val="es-ES"/>
        </w:rPr>
      </w:pPr>
      <w:r w:rsidRPr="00312A96">
        <w:rPr>
          <w:highlight w:val="yellow"/>
          <w:lang w:val="es-ES"/>
        </w:rPr>
        <w:t>1 DE AGOSTO</w:t>
      </w:r>
    </w:p>
    <w:p w:rsidR="00312A96" w:rsidRDefault="00312A96" w:rsidP="008C3E07">
      <w:pPr>
        <w:rPr>
          <w:lang w:val="es-ES"/>
        </w:rPr>
      </w:pPr>
      <w:r>
        <w:rPr>
          <w:lang w:val="es-ES"/>
        </w:rPr>
        <w:t>18 HS FISICOQUIMICA</w:t>
      </w:r>
    </w:p>
    <w:p w:rsidR="00312A96" w:rsidRDefault="00312A96" w:rsidP="008C3E07">
      <w:pPr>
        <w:rPr>
          <w:lang w:val="es-ES"/>
        </w:rPr>
      </w:pPr>
    </w:p>
    <w:p w:rsidR="00312A96" w:rsidRPr="008C3E07" w:rsidRDefault="00312A96" w:rsidP="008C3E07">
      <w:pPr>
        <w:rPr>
          <w:lang w:val="es-ES"/>
        </w:rPr>
      </w:pPr>
    </w:p>
    <w:sectPr w:rsidR="00312A96" w:rsidRPr="008C3E07" w:rsidSect="0043200D">
      <w:pgSz w:w="11904" w:h="17340"/>
      <w:pgMar w:top="1852" w:right="1276" w:bottom="1350" w:left="147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418D1D"/>
    <w:multiLevelType w:val="hybridMultilevel"/>
    <w:tmpl w:val="445D08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81686C"/>
    <w:multiLevelType w:val="hybridMultilevel"/>
    <w:tmpl w:val="D26BA2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65D3F86"/>
    <w:multiLevelType w:val="hybridMultilevel"/>
    <w:tmpl w:val="084F85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0B3E348"/>
    <w:multiLevelType w:val="hybridMultilevel"/>
    <w:tmpl w:val="42C175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24D"/>
    <w:rsid w:val="00076A2E"/>
    <w:rsid w:val="00165D7A"/>
    <w:rsid w:val="0025403D"/>
    <w:rsid w:val="00312A96"/>
    <w:rsid w:val="003F506C"/>
    <w:rsid w:val="005227FF"/>
    <w:rsid w:val="005C69A2"/>
    <w:rsid w:val="00707291"/>
    <w:rsid w:val="00711975"/>
    <w:rsid w:val="00767B02"/>
    <w:rsid w:val="007C624D"/>
    <w:rsid w:val="00833056"/>
    <w:rsid w:val="008C3E07"/>
    <w:rsid w:val="00900784"/>
    <w:rsid w:val="00964DA6"/>
    <w:rsid w:val="00AB1DA6"/>
    <w:rsid w:val="00B80782"/>
    <w:rsid w:val="00BF1791"/>
    <w:rsid w:val="00C907A3"/>
    <w:rsid w:val="00CE5284"/>
    <w:rsid w:val="00D1522C"/>
    <w:rsid w:val="00E112F4"/>
    <w:rsid w:val="00E80B02"/>
    <w:rsid w:val="00FD41EE"/>
    <w:rsid w:val="00FD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0782"/>
    <w:pPr>
      <w:spacing w:after="0" w:line="240" w:lineRule="auto"/>
    </w:pPr>
  </w:style>
  <w:style w:type="paragraph" w:customStyle="1" w:styleId="Default">
    <w:name w:val="Default"/>
    <w:rsid w:val="008C3E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paragraph" w:styleId="Sangra2detindependiente">
    <w:name w:val="Body Text Indent 2"/>
    <w:basedOn w:val="Default"/>
    <w:next w:val="Default"/>
    <w:link w:val="Sangra2detindependienteCar"/>
    <w:uiPriority w:val="99"/>
    <w:rsid w:val="008C3E07"/>
    <w:rPr>
      <w:rFonts w:cstheme="minorBidi"/>
      <w:color w:val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C3E07"/>
    <w:rPr>
      <w:rFonts w:ascii="Verdana" w:hAnsi="Verdana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puigr</dc:creator>
  <cp:lastModifiedBy>user</cp:lastModifiedBy>
  <cp:revision>2</cp:revision>
  <dcterms:created xsi:type="dcterms:W3CDTF">2014-07-11T18:53:00Z</dcterms:created>
  <dcterms:modified xsi:type="dcterms:W3CDTF">2014-07-11T18:53:00Z</dcterms:modified>
</cp:coreProperties>
</file>