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061E" w:rsidRPr="00251BE0" w:rsidRDefault="006A0BC5">
      <w:pPr>
        <w:pStyle w:val="Heading1"/>
        <w:rPr>
          <w:rFonts w:asciiTheme="majorHAnsi" w:hAnsiTheme="majorHAnsi"/>
          <w:color w:val="333333"/>
          <w:sz w:val="32"/>
          <w:szCs w:val="32"/>
        </w:rPr>
      </w:pPr>
      <w:r w:rsidRPr="00251BE0">
        <w:rPr>
          <w:rFonts w:asciiTheme="majorHAnsi" w:hAnsiTheme="majorHAnsi"/>
          <w:color w:val="333333"/>
          <w:sz w:val="32"/>
          <w:szCs w:val="32"/>
        </w:rPr>
        <w:t>Protocolo de Manejo de Central de Incendios BOSCH FPD-7024</w:t>
      </w:r>
    </w:p>
    <w:p w:rsidR="0063061E" w:rsidRPr="00C8477F" w:rsidRDefault="0063061E">
      <w:pPr>
        <w:jc w:val="right"/>
        <w:rPr>
          <w:rFonts w:asciiTheme="majorHAnsi" w:hAnsiTheme="majorHAnsi"/>
        </w:rPr>
      </w:pPr>
    </w:p>
    <w:p w:rsidR="0063061E" w:rsidRPr="00C8477F" w:rsidRDefault="006A0BC5">
      <w:pPr>
        <w:pStyle w:val="Heading3"/>
        <w:rPr>
          <w:rFonts w:asciiTheme="majorHAnsi" w:hAnsiTheme="majorHAnsi"/>
          <w:color w:val="333333"/>
        </w:rPr>
      </w:pPr>
      <w:r w:rsidRPr="00C8477F">
        <w:rPr>
          <w:rFonts w:asciiTheme="majorHAnsi" w:hAnsiTheme="majorHAnsi"/>
          <w:color w:val="333333"/>
        </w:rPr>
        <w:t>Ubicación de la central de mando</w:t>
      </w:r>
    </w:p>
    <w:p w:rsidR="0063061E" w:rsidRPr="00C8477F" w:rsidRDefault="006A0BC5">
      <w:pPr>
        <w:pStyle w:val="Textoindependiente"/>
        <w:rPr>
          <w:rFonts w:asciiTheme="majorHAnsi" w:hAnsiTheme="majorHAnsi"/>
        </w:rPr>
      </w:pPr>
      <w:r w:rsidRPr="00C8477F">
        <w:rPr>
          <w:rFonts w:asciiTheme="majorHAnsi" w:hAnsiTheme="majorHAnsi"/>
        </w:rPr>
        <w:t>​</w:t>
      </w:r>
      <w:r w:rsidRPr="00C8477F">
        <w:rPr>
          <w:rFonts w:asciiTheme="majorHAnsi" w:hAnsiTheme="majorHAnsi"/>
        </w:rPr>
        <w:t>La c</w:t>
      </w:r>
      <w:r w:rsidRPr="00C8477F">
        <w:rPr>
          <w:rFonts w:asciiTheme="majorHAnsi" w:hAnsiTheme="majorHAnsi"/>
        </w:rPr>
        <w:t xml:space="preserve">entral de alarmas BOSCH FPD-7024 es el sistema de detección y alarma de </w:t>
      </w:r>
      <w:r w:rsidRPr="00C8477F">
        <w:rPr>
          <w:rStyle w:val="Destaquemayor"/>
          <w:rFonts w:asciiTheme="majorHAnsi" w:hAnsiTheme="majorHAnsi"/>
        </w:rPr>
        <w:t>Incendios y Gases combustibles</w:t>
      </w:r>
      <w:r w:rsidRPr="00C8477F">
        <w:rPr>
          <w:rFonts w:asciiTheme="majorHAnsi" w:hAnsiTheme="majorHAnsi"/>
        </w:rPr>
        <w:t xml:space="preserve"> </w:t>
      </w:r>
      <w:r w:rsidR="00CD6A37">
        <w:rPr>
          <w:rFonts w:asciiTheme="majorHAnsi" w:hAnsiTheme="majorHAnsi"/>
        </w:rPr>
        <w:t xml:space="preserve">que </w:t>
      </w:r>
      <w:r w:rsidRPr="00C8477F">
        <w:rPr>
          <w:rFonts w:asciiTheme="majorHAnsi" w:hAnsiTheme="majorHAnsi"/>
        </w:rPr>
        <w:t>se encuentra ubicada en la planta piloto</w:t>
      </w:r>
      <w:r w:rsidR="00CD6A37">
        <w:rPr>
          <w:rFonts w:asciiTheme="majorHAnsi" w:hAnsiTheme="majorHAnsi"/>
        </w:rPr>
        <w:t xml:space="preserve"> c</w:t>
      </w:r>
      <w:r w:rsidRPr="00C8477F">
        <w:rPr>
          <w:rFonts w:asciiTheme="majorHAnsi" w:hAnsiTheme="majorHAnsi"/>
        </w:rPr>
        <w:t xml:space="preserve">ruzando la </w:t>
      </w:r>
      <w:r w:rsidRPr="00251BE0">
        <w:rPr>
          <w:rStyle w:val="Destaquemayor"/>
          <w:rFonts w:asciiTheme="majorHAnsi" w:hAnsiTheme="majorHAnsi"/>
          <w:b w:val="0"/>
        </w:rPr>
        <w:t>entrada principal hacia la izquierda en planta baja</w:t>
      </w:r>
      <w:r w:rsidR="00251BE0">
        <w:rPr>
          <w:rStyle w:val="Destaquemayor"/>
          <w:rFonts w:asciiTheme="majorHAnsi" w:hAnsiTheme="majorHAnsi"/>
          <w:b w:val="0"/>
        </w:rPr>
        <w:t xml:space="preserve"> y</w:t>
      </w:r>
      <w:r w:rsidR="00251BE0" w:rsidRPr="00251BE0">
        <w:rPr>
          <w:rStyle w:val="Destaquemayor"/>
          <w:rFonts w:asciiTheme="majorHAnsi" w:hAnsiTheme="majorHAnsi"/>
          <w:b w:val="0"/>
        </w:rPr>
        <w:t xml:space="preserve"> que identificaremos por tener un ga</w:t>
      </w:r>
      <w:r w:rsidRPr="00251BE0">
        <w:rPr>
          <w:rFonts w:asciiTheme="majorHAnsi" w:hAnsiTheme="majorHAnsi"/>
        </w:rPr>
        <w:t>binete de color Rojo.</w:t>
      </w:r>
    </w:p>
    <w:p w:rsidR="0063061E" w:rsidRPr="00C8477F" w:rsidRDefault="006A0BC5">
      <w:pPr>
        <w:pStyle w:val="Heading2"/>
        <w:rPr>
          <w:rFonts w:asciiTheme="majorHAnsi" w:hAnsiTheme="majorHAnsi"/>
          <w:color w:val="333333"/>
          <w:sz w:val="24"/>
          <w:szCs w:val="24"/>
        </w:rPr>
      </w:pPr>
      <w:r w:rsidRPr="00C8477F">
        <w:rPr>
          <w:rFonts w:asciiTheme="majorHAnsi" w:hAnsiTheme="majorHAnsi"/>
          <w:color w:val="333333"/>
          <w:sz w:val="24"/>
          <w:szCs w:val="24"/>
        </w:rPr>
        <w:t>Cómo actuar ante una situación de Alarma</w:t>
      </w:r>
    </w:p>
    <w:p w:rsidR="00CD6A37" w:rsidRDefault="00553A80" w:rsidP="00553A80">
      <w:pPr>
        <w:pStyle w:val="Textoindependiente"/>
        <w:tabs>
          <w:tab w:val="left" w:pos="0"/>
        </w:tabs>
        <w:spacing w:after="0"/>
        <w:ind w:left="360"/>
        <w:rPr>
          <w:rFonts w:asciiTheme="majorHAnsi" w:hAnsiTheme="majorHAnsi"/>
          <w:color w:val="333333"/>
        </w:rPr>
      </w:pPr>
      <w:r>
        <w:rPr>
          <w:rFonts w:asciiTheme="majorHAnsi" w:hAnsiTheme="majorHAnsi"/>
          <w:color w:val="333333"/>
        </w:rPr>
        <w:t>1.-</w:t>
      </w:r>
      <w:r w:rsidR="00113D3D" w:rsidRPr="00C8477F">
        <w:rPr>
          <w:rFonts w:asciiTheme="majorHAnsi" w:hAnsiTheme="majorHAnsi"/>
          <w:color w:val="333333"/>
        </w:rPr>
        <w:t xml:space="preserve"> </w:t>
      </w:r>
      <w:r w:rsidR="006A0BC5" w:rsidRPr="00C8477F">
        <w:rPr>
          <w:rFonts w:asciiTheme="majorHAnsi" w:hAnsiTheme="majorHAnsi"/>
          <w:color w:val="333333"/>
        </w:rPr>
        <w:t xml:space="preserve">Al Activarse </w:t>
      </w:r>
      <w:r w:rsidR="006A0BC5" w:rsidRPr="00C8477F">
        <w:rPr>
          <w:rFonts w:asciiTheme="majorHAnsi" w:hAnsiTheme="majorHAnsi"/>
          <w:color w:val="333333"/>
        </w:rPr>
        <w:t>alguno de los sensores (</w:t>
      </w:r>
      <w:r w:rsidR="00CD6A37">
        <w:rPr>
          <w:rFonts w:asciiTheme="majorHAnsi" w:hAnsiTheme="majorHAnsi"/>
          <w:color w:val="333333"/>
        </w:rPr>
        <w:t>Humo, Gases o pulsador maneta) l</w:t>
      </w:r>
      <w:r w:rsidR="006A0BC5" w:rsidRPr="00C8477F">
        <w:rPr>
          <w:rFonts w:asciiTheme="majorHAnsi" w:hAnsiTheme="majorHAnsi"/>
          <w:color w:val="333333"/>
        </w:rPr>
        <w:t>as sirenas comenzarán a sonar</w:t>
      </w:r>
      <w:r w:rsidR="00CD6A37">
        <w:rPr>
          <w:rFonts w:asciiTheme="majorHAnsi" w:hAnsiTheme="majorHAnsi"/>
          <w:color w:val="333333"/>
        </w:rPr>
        <w:t xml:space="preserve"> en Planta Piloto y en la C</w:t>
      </w:r>
      <w:r w:rsidR="00113D3D" w:rsidRPr="00C8477F">
        <w:rPr>
          <w:rFonts w:asciiTheme="majorHAnsi" w:hAnsiTheme="majorHAnsi"/>
          <w:color w:val="333333"/>
        </w:rPr>
        <w:t xml:space="preserve">abina donde se encuentra el </w:t>
      </w:r>
      <w:r w:rsidR="00CD6A37">
        <w:rPr>
          <w:rFonts w:asciiTheme="majorHAnsi" w:hAnsiTheme="majorHAnsi"/>
          <w:color w:val="333333"/>
        </w:rPr>
        <w:t>G</w:t>
      </w:r>
      <w:r w:rsidR="00113D3D" w:rsidRPr="00C8477F">
        <w:rPr>
          <w:rFonts w:asciiTheme="majorHAnsi" w:hAnsiTheme="majorHAnsi"/>
          <w:color w:val="333333"/>
        </w:rPr>
        <w:t>uardia</w:t>
      </w:r>
      <w:r w:rsidR="00CD6A37">
        <w:rPr>
          <w:rFonts w:asciiTheme="majorHAnsi" w:hAnsiTheme="majorHAnsi"/>
          <w:color w:val="333333"/>
        </w:rPr>
        <w:t>.</w:t>
      </w:r>
    </w:p>
    <w:p w:rsidR="00CD6A37" w:rsidRDefault="00CD6A37" w:rsidP="00553A80">
      <w:pPr>
        <w:pStyle w:val="Textoindependiente"/>
        <w:tabs>
          <w:tab w:val="left" w:pos="0"/>
        </w:tabs>
        <w:spacing w:after="0"/>
        <w:ind w:left="360"/>
        <w:rPr>
          <w:rFonts w:asciiTheme="majorHAnsi" w:hAnsiTheme="majorHAnsi"/>
          <w:color w:val="333333"/>
        </w:rPr>
      </w:pPr>
    </w:p>
    <w:p w:rsidR="0063061E" w:rsidRPr="00C8477F" w:rsidRDefault="00553A80" w:rsidP="00553A80">
      <w:pPr>
        <w:pStyle w:val="Textoindependiente"/>
        <w:tabs>
          <w:tab w:val="left" w:pos="0"/>
        </w:tabs>
        <w:spacing w:after="0"/>
        <w:ind w:left="360"/>
        <w:rPr>
          <w:rFonts w:asciiTheme="majorHAnsi" w:hAnsiTheme="majorHAnsi"/>
        </w:rPr>
      </w:pPr>
      <w:r>
        <w:rPr>
          <w:rFonts w:asciiTheme="majorHAnsi" w:hAnsiTheme="majorHAnsi"/>
          <w:color w:val="333333"/>
        </w:rPr>
        <w:t>2.-</w:t>
      </w:r>
      <w:r w:rsidR="00113D3D" w:rsidRPr="00C8477F">
        <w:rPr>
          <w:rFonts w:asciiTheme="majorHAnsi" w:hAnsiTheme="majorHAnsi"/>
          <w:color w:val="333333"/>
        </w:rPr>
        <w:t xml:space="preserve"> </w:t>
      </w:r>
      <w:r w:rsidR="00C8477F">
        <w:rPr>
          <w:rFonts w:asciiTheme="majorHAnsi" w:hAnsiTheme="majorHAnsi"/>
          <w:color w:val="333333"/>
        </w:rPr>
        <w:t>En caso de ser necesario v</w:t>
      </w:r>
      <w:r w:rsidR="006A0BC5" w:rsidRPr="00C8477F">
        <w:rPr>
          <w:rFonts w:asciiTheme="majorHAnsi" w:hAnsiTheme="majorHAnsi"/>
          <w:color w:val="333333"/>
        </w:rPr>
        <w:t xml:space="preserve">erificar en la pantalla </w:t>
      </w:r>
      <w:r w:rsidR="006A0BC5" w:rsidRPr="00C8477F">
        <w:rPr>
          <w:rFonts w:asciiTheme="majorHAnsi" w:hAnsiTheme="majorHAnsi"/>
          <w:color w:val="333333"/>
        </w:rPr>
        <w:t xml:space="preserve">cuál sensor se activó y corroborar en la tabla a qué recinto pertenece dicho sensor. </w:t>
      </w:r>
      <w:r w:rsidR="006A0BC5" w:rsidRPr="00C8477F">
        <w:rPr>
          <w:rStyle w:val="Destaquemayor"/>
          <w:rFonts w:asciiTheme="majorHAnsi" w:hAnsiTheme="majorHAnsi"/>
          <w:b w:val="0"/>
          <w:color w:val="333333"/>
        </w:rPr>
        <w:t>NO SILENCIAR LA ALARMA hasta conocer su causa.</w:t>
      </w:r>
    </w:p>
    <w:p w:rsidR="0063061E" w:rsidRPr="00C8477F" w:rsidRDefault="0063061E">
      <w:pPr>
        <w:pStyle w:val="Textoindependiente"/>
        <w:spacing w:after="0"/>
        <w:rPr>
          <w:rStyle w:val="Destaquemayor"/>
          <w:rFonts w:asciiTheme="majorHAnsi" w:hAnsiTheme="majorHAnsi"/>
          <w:b w:val="0"/>
          <w:color w:val="333333"/>
        </w:rPr>
      </w:pPr>
    </w:p>
    <w:p w:rsidR="0063061E" w:rsidRPr="00C8477F" w:rsidRDefault="00553A80" w:rsidP="00553A80">
      <w:pPr>
        <w:pStyle w:val="Textoindependiente"/>
        <w:tabs>
          <w:tab w:val="left" w:pos="0"/>
        </w:tabs>
        <w:spacing w:after="0"/>
        <w:ind w:left="360"/>
        <w:rPr>
          <w:rFonts w:asciiTheme="majorHAnsi" w:hAnsiTheme="majorHAnsi"/>
        </w:rPr>
      </w:pPr>
      <w:r>
        <w:rPr>
          <w:rFonts w:asciiTheme="majorHAnsi" w:hAnsiTheme="majorHAnsi"/>
          <w:color w:val="333333"/>
        </w:rPr>
        <w:t>3.-</w:t>
      </w:r>
      <w:r w:rsidR="00113D3D" w:rsidRPr="00C8477F">
        <w:rPr>
          <w:rFonts w:asciiTheme="majorHAnsi" w:hAnsiTheme="majorHAnsi"/>
          <w:color w:val="333333"/>
        </w:rPr>
        <w:t xml:space="preserve"> </w:t>
      </w:r>
      <w:r w:rsidR="006A0BC5" w:rsidRPr="00C8477F">
        <w:rPr>
          <w:rFonts w:asciiTheme="majorHAnsi" w:hAnsiTheme="majorHAnsi"/>
          <w:color w:val="333333"/>
        </w:rPr>
        <w:t>Dirigirse al sitio de origen de la alarma y verific</w:t>
      </w:r>
      <w:r w:rsidR="006A0BC5" w:rsidRPr="00C8477F">
        <w:rPr>
          <w:rFonts w:asciiTheme="majorHAnsi" w:hAnsiTheme="majorHAnsi"/>
          <w:color w:val="333333"/>
        </w:rPr>
        <w:t>ar la zona visualmente para detectar algún foco de incendio o p</w:t>
      </w:r>
      <w:r w:rsidR="00113D3D" w:rsidRPr="00C8477F">
        <w:rPr>
          <w:rFonts w:asciiTheme="majorHAnsi" w:hAnsiTheme="majorHAnsi"/>
          <w:color w:val="333333"/>
        </w:rPr>
        <w:t>é</w:t>
      </w:r>
      <w:r w:rsidR="006A0BC5" w:rsidRPr="00C8477F">
        <w:rPr>
          <w:rFonts w:asciiTheme="majorHAnsi" w:hAnsiTheme="majorHAnsi"/>
          <w:color w:val="333333"/>
        </w:rPr>
        <w:t xml:space="preserve">rdida de gas según sea el caso. </w:t>
      </w:r>
    </w:p>
    <w:p w:rsidR="0063061E" w:rsidRPr="00C8477F" w:rsidRDefault="006A0BC5" w:rsidP="00113D3D">
      <w:pPr>
        <w:pStyle w:val="Textoindependiente"/>
        <w:spacing w:after="0"/>
        <w:ind w:left="360"/>
        <w:rPr>
          <w:rFonts w:asciiTheme="majorHAnsi" w:hAnsiTheme="majorHAnsi"/>
        </w:rPr>
      </w:pPr>
      <w:r w:rsidRPr="00C8477F">
        <w:rPr>
          <w:rStyle w:val="Destaquemayor"/>
          <w:rFonts w:asciiTheme="majorHAnsi" w:hAnsiTheme="majorHAnsi"/>
          <w:b w:val="0"/>
          <w:iCs/>
          <w:color w:val="333333"/>
        </w:rPr>
        <w:t xml:space="preserve">En caso de </w:t>
      </w:r>
      <w:r w:rsidRPr="00C8477F">
        <w:rPr>
          <w:rStyle w:val="Destaquemayor"/>
          <w:rFonts w:asciiTheme="majorHAnsi" w:hAnsiTheme="majorHAnsi"/>
          <w:b w:val="0"/>
          <w:iCs/>
          <w:color w:val="333333"/>
        </w:rPr>
        <w:t>una posible p</w:t>
      </w:r>
      <w:r w:rsidR="00113D3D" w:rsidRPr="00C8477F">
        <w:rPr>
          <w:rStyle w:val="Destaquemayor"/>
          <w:rFonts w:asciiTheme="majorHAnsi" w:hAnsiTheme="majorHAnsi"/>
          <w:b w:val="0"/>
          <w:iCs/>
          <w:color w:val="333333"/>
        </w:rPr>
        <w:t>é</w:t>
      </w:r>
      <w:r w:rsidRPr="00C8477F">
        <w:rPr>
          <w:rStyle w:val="Destaquemayor"/>
          <w:rFonts w:asciiTheme="majorHAnsi" w:hAnsiTheme="majorHAnsi"/>
          <w:b w:val="0"/>
          <w:iCs/>
          <w:color w:val="333333"/>
        </w:rPr>
        <w:t xml:space="preserve">rdida de gas </w:t>
      </w:r>
      <w:r w:rsidR="00C8477F">
        <w:rPr>
          <w:rStyle w:val="Destaquemayor"/>
          <w:rFonts w:asciiTheme="majorHAnsi" w:hAnsiTheme="majorHAnsi"/>
          <w:b w:val="0"/>
          <w:iCs/>
          <w:color w:val="333333"/>
        </w:rPr>
        <w:t>ó</w:t>
      </w:r>
      <w:r w:rsidRPr="00C8477F">
        <w:rPr>
          <w:rStyle w:val="Destaquemayor"/>
          <w:rFonts w:asciiTheme="majorHAnsi" w:hAnsiTheme="majorHAnsi"/>
          <w:b w:val="0"/>
          <w:iCs/>
          <w:color w:val="333333"/>
        </w:rPr>
        <w:t xml:space="preserve"> vapor combustible no encender luces o algún otro artefacto eléctrico</w:t>
      </w:r>
      <w:r w:rsidR="00113D3D" w:rsidRPr="00C8477F">
        <w:rPr>
          <w:rStyle w:val="Destaquemayor"/>
          <w:rFonts w:asciiTheme="majorHAnsi" w:hAnsiTheme="majorHAnsi"/>
          <w:b w:val="0"/>
          <w:iCs/>
          <w:color w:val="333333"/>
        </w:rPr>
        <w:t xml:space="preserve"> y proceder a eliminar la pérdida y/o sofocar el fuego utilizando los extintores. Si excede nuestras posibilidades iniciar el protocolo de evacuación y  dar aviso a </w:t>
      </w:r>
      <w:r w:rsidRPr="00C8477F">
        <w:rPr>
          <w:rFonts w:asciiTheme="majorHAnsi" w:hAnsiTheme="majorHAnsi"/>
          <w:color w:val="333333"/>
        </w:rPr>
        <w:t xml:space="preserve"> </w:t>
      </w:r>
      <w:r w:rsidRPr="00C8477F">
        <w:rPr>
          <w:rFonts w:asciiTheme="majorHAnsi" w:hAnsiTheme="majorHAnsi"/>
          <w:color w:val="333333"/>
        </w:rPr>
        <w:t>Bomberos (Tel</w:t>
      </w:r>
      <w:proofErr w:type="gramStart"/>
      <w:r w:rsidRPr="00C8477F">
        <w:rPr>
          <w:rFonts w:asciiTheme="majorHAnsi" w:hAnsiTheme="majorHAnsi"/>
          <w:color w:val="333333"/>
        </w:rPr>
        <w:t>:100</w:t>
      </w:r>
      <w:proofErr w:type="gramEnd"/>
      <w:r w:rsidRPr="00C8477F">
        <w:rPr>
          <w:rFonts w:asciiTheme="majorHAnsi" w:hAnsiTheme="majorHAnsi"/>
          <w:color w:val="333333"/>
        </w:rPr>
        <w:t xml:space="preserve">). </w:t>
      </w:r>
    </w:p>
    <w:p w:rsidR="0063061E" w:rsidRDefault="00C8477F">
      <w:pPr>
        <w:pStyle w:val="Textoindependiente"/>
        <w:rPr>
          <w:rFonts w:hint="eastAsia"/>
          <w:sz w:val="21"/>
          <w:szCs w:val="21"/>
        </w:rPr>
      </w:pPr>
      <w:r>
        <w:rPr>
          <w:rFonts w:hint="eastAsia"/>
          <w:noProof/>
          <w:sz w:val="21"/>
          <w:szCs w:val="21"/>
          <w:lang w:val="es-ES" w:eastAsia="es-ES" w:bidi="ar-SA"/>
        </w:rPr>
        <w:drawing>
          <wp:anchor distT="0" distB="0" distL="0" distR="0" simplePos="0" relativeHeight="251656704" behindDoc="0" locked="0" layoutInCell="1" allowOverlap="1">
            <wp:simplePos x="0" y="0"/>
            <wp:positionH relativeFrom="column">
              <wp:posOffset>2289810</wp:posOffset>
            </wp:positionH>
            <wp:positionV relativeFrom="paragraph">
              <wp:posOffset>67945</wp:posOffset>
            </wp:positionV>
            <wp:extent cx="1885950" cy="1876425"/>
            <wp:effectExtent l="19050" t="0" r="0" b="0"/>
            <wp:wrapSquare wrapText="largest"/>
            <wp:docPr id="2" name="Imagen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1876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noProof/>
          <w:sz w:val="21"/>
          <w:szCs w:val="21"/>
          <w:lang w:val="es-ES" w:eastAsia="es-ES" w:bidi="ar-SA"/>
        </w:rPr>
        <w:drawing>
          <wp:anchor distT="0" distB="0" distL="0" distR="0" simplePos="0" relativeHeight="251654656" behindDoc="0" locked="0" layoutInCell="1" allowOverlap="1">
            <wp:simplePos x="0" y="0"/>
            <wp:positionH relativeFrom="column">
              <wp:posOffset>70485</wp:posOffset>
            </wp:positionH>
            <wp:positionV relativeFrom="paragraph">
              <wp:posOffset>134620</wp:posOffset>
            </wp:positionV>
            <wp:extent cx="1477645" cy="1809750"/>
            <wp:effectExtent l="19050" t="0" r="8255" b="0"/>
            <wp:wrapSquare wrapText="largest"/>
            <wp:docPr id="1" name="Imagen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7645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3061E" w:rsidRDefault="00C8477F">
      <w:pPr>
        <w:pStyle w:val="Textoindependiente"/>
        <w:rPr>
          <w:rFonts w:hint="eastAsia"/>
          <w:sz w:val="21"/>
          <w:szCs w:val="21"/>
        </w:rPr>
      </w:pPr>
      <w:r>
        <w:rPr>
          <w:rFonts w:hint="eastAsia"/>
          <w:noProof/>
          <w:sz w:val="21"/>
          <w:szCs w:val="21"/>
          <w:lang w:val="es-ES" w:eastAsia="es-ES" w:bidi="ar-SA"/>
        </w:rPr>
        <w:drawing>
          <wp:anchor distT="0" distB="0" distL="0" distR="0" simplePos="0" relativeHeight="251655680" behindDoc="0" locked="0" layoutInCell="1" allowOverlap="1">
            <wp:simplePos x="0" y="0"/>
            <wp:positionH relativeFrom="column">
              <wp:posOffset>2952750</wp:posOffset>
            </wp:positionH>
            <wp:positionV relativeFrom="paragraph">
              <wp:posOffset>13970</wp:posOffset>
            </wp:positionV>
            <wp:extent cx="1676400" cy="1571625"/>
            <wp:effectExtent l="19050" t="0" r="0" b="0"/>
            <wp:wrapSquare wrapText="largest"/>
            <wp:docPr id="3" name="Imagen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571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3061E" w:rsidRDefault="0063061E">
      <w:pPr>
        <w:pStyle w:val="Textoindependiente"/>
        <w:rPr>
          <w:rFonts w:hint="eastAsia"/>
          <w:sz w:val="21"/>
          <w:szCs w:val="21"/>
        </w:rPr>
      </w:pPr>
    </w:p>
    <w:p w:rsidR="0063061E" w:rsidRDefault="0063061E">
      <w:pPr>
        <w:pStyle w:val="Textoindependiente"/>
        <w:rPr>
          <w:rFonts w:hint="eastAsia"/>
          <w:sz w:val="21"/>
          <w:szCs w:val="21"/>
        </w:rPr>
      </w:pPr>
    </w:p>
    <w:p w:rsidR="0063061E" w:rsidRDefault="0063061E">
      <w:pPr>
        <w:pStyle w:val="Textoindependiente"/>
        <w:rPr>
          <w:rFonts w:hint="eastAsia"/>
          <w:sz w:val="21"/>
          <w:szCs w:val="21"/>
        </w:rPr>
      </w:pPr>
    </w:p>
    <w:p w:rsidR="0063061E" w:rsidRDefault="0063061E">
      <w:pPr>
        <w:pStyle w:val="Textoindependiente"/>
        <w:rPr>
          <w:rFonts w:hint="eastAsia"/>
          <w:sz w:val="21"/>
          <w:szCs w:val="21"/>
        </w:rPr>
      </w:pPr>
    </w:p>
    <w:p w:rsidR="0063061E" w:rsidRDefault="0063061E">
      <w:pPr>
        <w:pStyle w:val="Textoindependiente"/>
        <w:rPr>
          <w:rFonts w:hint="eastAsia"/>
          <w:sz w:val="21"/>
          <w:szCs w:val="21"/>
        </w:rPr>
      </w:pPr>
    </w:p>
    <w:p w:rsidR="0063061E" w:rsidRDefault="0063061E">
      <w:pPr>
        <w:pStyle w:val="Textoindependiente"/>
        <w:rPr>
          <w:rFonts w:hint="eastAsia"/>
          <w:sz w:val="21"/>
          <w:szCs w:val="21"/>
        </w:rPr>
      </w:pPr>
    </w:p>
    <w:p w:rsidR="0063061E" w:rsidRDefault="0063061E">
      <w:pPr>
        <w:pStyle w:val="Textoindependiente"/>
        <w:rPr>
          <w:rFonts w:hint="eastAsia"/>
          <w:sz w:val="21"/>
          <w:szCs w:val="21"/>
        </w:rPr>
      </w:pPr>
      <w:r w:rsidRPr="0063061E">
        <w:rPr>
          <w:rFonts w:hint="eastAsia"/>
          <w:sz w:val="21"/>
          <w:szCs w:val="21"/>
        </w:rPr>
        <w:pict>
          <v:shapetype id="shapetype_202" o:spid="_x0000_m1030" coordsize="21600,21600" o:spt="202" path="m,l,21600r21600,l21600,xe">
            <v:stroke joinstyle="miter"/>
            <v:path gradientshapeok="t" o:connecttype="rect"/>
          </v:shapetype>
        </w:pict>
      </w:r>
      <w:r w:rsidRPr="0063061E">
        <w:rPr>
          <w:rFonts w:hint="eastAsia"/>
          <w:sz w:val="21"/>
          <w:szCs w:val="21"/>
        </w:rPr>
        <w:pict>
          <v:shape id="Forma1" o:spid="_x0000_s1029" type="#shapetype_202" style="position:absolute;margin-left:11.15pt;margin-top:.6pt;width:159.7pt;height:65.4pt;z-index:251658752" filled="f" stroked="f" strokecolor="black">
            <v:fill o:detectmouseclick="t"/>
            <v:stroke joinstyle="round" endcap="flat"/>
            <v:textbox>
              <w:txbxContent>
                <w:p w:rsidR="0063061E" w:rsidRDefault="006A0BC5">
                  <w:pPr>
                    <w:rPr>
                      <w:rFonts w:hint="eastAsia"/>
                    </w:rPr>
                  </w:pPr>
                  <w:r>
                    <w:rPr>
                      <w:rFonts w:ascii="Arial" w:hAnsi="Arial"/>
                    </w:rPr>
                    <w:t>DETECTOR DE GASES Y VAPORES COMBUSTIBLES</w:t>
                  </w:r>
                </w:p>
                <w:p w:rsidR="0063061E" w:rsidRDefault="006A0BC5">
                  <w:pPr>
                    <w:rPr>
                      <w:rFonts w:hint="eastAsia"/>
                    </w:rPr>
                  </w:pPr>
                  <w:r>
                    <w:rPr>
                      <w:rFonts w:ascii="Arial" w:hAnsi="Arial"/>
                    </w:rPr>
                    <w:t>Luz verde = ok</w:t>
                  </w:r>
                </w:p>
                <w:p w:rsidR="0063061E" w:rsidRDefault="006A0BC5">
                  <w:pPr>
                    <w:rPr>
                      <w:rFonts w:hint="eastAsia"/>
                    </w:rPr>
                  </w:pPr>
                  <w:r>
                    <w:rPr>
                      <w:rFonts w:ascii="Arial" w:hAnsi="Arial"/>
                    </w:rPr>
                    <w:t>Luz roja = Alarma</w:t>
                  </w:r>
                </w:p>
              </w:txbxContent>
            </v:textbox>
            <w10:wrap type="square"/>
          </v:shape>
        </w:pict>
      </w:r>
      <w:r w:rsidRPr="0063061E">
        <w:rPr>
          <w:rFonts w:hint="eastAsia"/>
          <w:sz w:val="21"/>
          <w:szCs w:val="21"/>
        </w:rPr>
        <w:pict>
          <v:shape id="_x0000_s1028" type="#shapetype_202" style="position:absolute;margin-left:223.45pt;margin-top:5.85pt;width:120.65pt;height:53.2pt;z-index:251659776" filled="f" stroked="f" strokecolor="black">
            <v:fill o:detectmouseclick="t"/>
            <v:stroke joinstyle="round" endcap="flat"/>
            <v:textbox>
              <w:txbxContent>
                <w:p w:rsidR="0063061E" w:rsidRDefault="006A0BC5">
                  <w:pPr>
                    <w:rPr>
                      <w:rFonts w:hint="eastAsia"/>
                    </w:rPr>
                  </w:pPr>
                  <w:r>
                    <w:rPr>
                      <w:rFonts w:ascii="Arial" w:hAnsi="Arial"/>
                    </w:rPr>
                    <w:t>MANETA de accionamiento manual.</w:t>
                  </w:r>
                </w:p>
              </w:txbxContent>
            </v:textbox>
            <w10:wrap type="square"/>
          </v:shape>
        </w:pict>
      </w:r>
      <w:r w:rsidRPr="0063061E">
        <w:rPr>
          <w:rFonts w:hint="eastAsia"/>
          <w:sz w:val="21"/>
          <w:szCs w:val="21"/>
        </w:rPr>
        <w:pict>
          <v:shape id="_x0000_s1027" type="#shapetype_202" style="position:absolute;margin-left:364.4pt;margin-top:9.65pt;width:125.2pt;height:56.9pt;z-index:251660800" filled="f" stroked="f" strokecolor="black">
            <v:fill o:detectmouseclick="t"/>
            <v:stroke joinstyle="round" endcap="flat"/>
            <v:textbox>
              <w:txbxContent>
                <w:p w:rsidR="0063061E" w:rsidRDefault="006A0BC5">
                  <w:pPr>
                    <w:rPr>
                      <w:rFonts w:hint="eastAsia"/>
                    </w:rPr>
                  </w:pPr>
                  <w:r>
                    <w:rPr>
                      <w:rFonts w:ascii="Arial" w:hAnsi="Arial"/>
                    </w:rPr>
                    <w:t xml:space="preserve">DETECTOR </w:t>
                  </w:r>
                  <w:r>
                    <w:rPr>
                      <w:rFonts w:ascii="Arial" w:hAnsi="Arial"/>
                    </w:rPr>
                    <w:t>DE HUMO</w:t>
                  </w:r>
                </w:p>
              </w:txbxContent>
            </v:textbox>
            <w10:wrap type="square"/>
          </v:shape>
        </w:pict>
      </w:r>
    </w:p>
    <w:p w:rsidR="0063061E" w:rsidRDefault="0063061E">
      <w:pPr>
        <w:pStyle w:val="Textoindependiente"/>
        <w:rPr>
          <w:rFonts w:hint="eastAsia"/>
          <w:sz w:val="21"/>
          <w:szCs w:val="21"/>
        </w:rPr>
      </w:pPr>
    </w:p>
    <w:p w:rsidR="0063061E" w:rsidRDefault="00C8477F">
      <w:pPr>
        <w:pStyle w:val="Textoindependiente"/>
        <w:rPr>
          <w:rFonts w:hint="eastAsia"/>
          <w:sz w:val="21"/>
          <w:szCs w:val="21"/>
        </w:rPr>
      </w:pPr>
      <w:r w:rsidRPr="0063061E">
        <w:rPr>
          <w:rFonts w:hint="eastAsia"/>
          <w:sz w:val="21"/>
          <w:szCs w:val="21"/>
        </w:rPr>
        <w:pict>
          <v:shape id="_x0000_s1026" type="#shapetype_202" style="position:absolute;margin-left:181.8pt;margin-top:244.8pt;width:174.75pt;height:58.5pt;z-index:251661824" filled="f" stroked="f" strokecolor="black">
            <v:fill o:detectmouseclick="t"/>
            <v:stroke joinstyle="round" endcap="flat"/>
            <v:textbox>
              <w:txbxContent>
                <w:p w:rsidR="0063061E" w:rsidRDefault="006A0BC5">
                  <w:pPr>
                    <w:rPr>
                      <w:rFonts w:hint="eastAsia"/>
                    </w:rPr>
                  </w:pPr>
                  <w:r>
                    <w:rPr>
                      <w:rFonts w:ascii="Arial" w:hAnsi="Arial"/>
                    </w:rPr>
                    <w:t>TECLADO dentro de la central.</w:t>
                  </w:r>
                </w:p>
              </w:txbxContent>
            </v:textbox>
            <w10:wrap type="square"/>
          </v:shape>
        </w:pict>
      </w:r>
      <w:r w:rsidR="006A0BC5">
        <w:rPr>
          <w:noProof/>
          <w:sz w:val="21"/>
          <w:szCs w:val="21"/>
          <w:lang w:val="es-ES" w:eastAsia="es-ES" w:bidi="ar-SA"/>
        </w:rPr>
        <w:drawing>
          <wp:anchor distT="0" distB="0" distL="0" distR="0" simplePos="0" relativeHeight="251653632" behindDoc="0" locked="0" layoutInCell="1" allowOverlap="1">
            <wp:simplePos x="0" y="0"/>
            <wp:positionH relativeFrom="column">
              <wp:posOffset>2289810</wp:posOffset>
            </wp:positionH>
            <wp:positionV relativeFrom="paragraph">
              <wp:posOffset>22860</wp:posOffset>
            </wp:positionV>
            <wp:extent cx="2152650" cy="2857500"/>
            <wp:effectExtent l="19050" t="0" r="0" b="0"/>
            <wp:wrapSquare wrapText="largest"/>
            <wp:docPr id="7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63061E" w:rsidSect="0063061E">
      <w:pgSz w:w="12240" w:h="15840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Mono">
    <w:altName w:val="Courier New"/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E118BA"/>
    <w:multiLevelType w:val="multilevel"/>
    <w:tmpl w:val="6D909B2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541E41EC"/>
    <w:multiLevelType w:val="multilevel"/>
    <w:tmpl w:val="74EE5C88"/>
    <w:lvl w:ilvl="0">
      <w:numFmt w:val="decimal"/>
      <w:suff w:val="nothing"/>
      <w:lvlText w:val="%1."/>
      <w:lvlJc w:val="left"/>
      <w:pPr>
        <w:tabs>
          <w:tab w:val="num" w:pos="360"/>
        </w:tabs>
        <w:ind w:left="360" w:firstLine="0"/>
      </w:pPr>
    </w:lvl>
    <w:lvl w:ilvl="1">
      <w:start w:val="1"/>
      <w:numFmt w:val="decimal"/>
      <w:lvlText w:val="%2."/>
      <w:lvlJc w:val="left"/>
      <w:pPr>
        <w:tabs>
          <w:tab w:val="num" w:pos="1774"/>
        </w:tabs>
        <w:ind w:left="1774" w:hanging="283"/>
      </w:pPr>
    </w:lvl>
    <w:lvl w:ilvl="2">
      <w:start w:val="1"/>
      <w:numFmt w:val="decimal"/>
      <w:lvlText w:val="%3."/>
      <w:lvlJc w:val="left"/>
      <w:pPr>
        <w:tabs>
          <w:tab w:val="num" w:pos="2481"/>
        </w:tabs>
        <w:ind w:left="2481" w:hanging="283"/>
      </w:pPr>
    </w:lvl>
    <w:lvl w:ilvl="3">
      <w:start w:val="1"/>
      <w:numFmt w:val="decimal"/>
      <w:lvlText w:val="%4."/>
      <w:lvlJc w:val="left"/>
      <w:pPr>
        <w:tabs>
          <w:tab w:val="num" w:pos="3188"/>
        </w:tabs>
        <w:ind w:left="3188" w:hanging="283"/>
      </w:pPr>
    </w:lvl>
    <w:lvl w:ilvl="4">
      <w:start w:val="1"/>
      <w:numFmt w:val="decimal"/>
      <w:lvlText w:val="%5."/>
      <w:lvlJc w:val="left"/>
      <w:pPr>
        <w:tabs>
          <w:tab w:val="num" w:pos="3895"/>
        </w:tabs>
        <w:ind w:left="3895" w:hanging="283"/>
      </w:pPr>
    </w:lvl>
    <w:lvl w:ilvl="5">
      <w:start w:val="1"/>
      <w:numFmt w:val="decimal"/>
      <w:lvlText w:val="%6."/>
      <w:lvlJc w:val="left"/>
      <w:pPr>
        <w:tabs>
          <w:tab w:val="num" w:pos="4602"/>
        </w:tabs>
        <w:ind w:left="4602" w:hanging="283"/>
      </w:pPr>
    </w:lvl>
    <w:lvl w:ilvl="6">
      <w:start w:val="1"/>
      <w:numFmt w:val="decimal"/>
      <w:lvlText w:val="%7."/>
      <w:lvlJc w:val="left"/>
      <w:pPr>
        <w:tabs>
          <w:tab w:val="num" w:pos="5309"/>
        </w:tabs>
        <w:ind w:left="5309" w:hanging="283"/>
      </w:pPr>
    </w:lvl>
    <w:lvl w:ilvl="7">
      <w:start w:val="1"/>
      <w:numFmt w:val="decimal"/>
      <w:lvlText w:val="%8."/>
      <w:lvlJc w:val="left"/>
      <w:pPr>
        <w:tabs>
          <w:tab w:val="num" w:pos="6016"/>
        </w:tabs>
        <w:ind w:left="6016" w:hanging="283"/>
      </w:pPr>
    </w:lvl>
    <w:lvl w:ilvl="8">
      <w:start w:val="1"/>
      <w:numFmt w:val="decimal"/>
      <w:lvlText w:val="%9."/>
      <w:lvlJc w:val="left"/>
      <w:pPr>
        <w:tabs>
          <w:tab w:val="num" w:pos="6723"/>
        </w:tabs>
        <w:ind w:left="6723" w:hanging="283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characterSpacingControl w:val="doNotCompress"/>
  <w:compat>
    <w:useFELayout/>
  </w:compat>
  <w:rsids>
    <w:rsidRoot w:val="0063061E"/>
    <w:rsid w:val="00113D3D"/>
    <w:rsid w:val="001808D7"/>
    <w:rsid w:val="00251BE0"/>
    <w:rsid w:val="00553A80"/>
    <w:rsid w:val="0063061E"/>
    <w:rsid w:val="006A0BC5"/>
    <w:rsid w:val="00C8477F"/>
    <w:rsid w:val="00CD6A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Noto Sans Devanagari"/>
        <w:kern w:val="2"/>
        <w:sz w:val="24"/>
        <w:szCs w:val="24"/>
        <w:lang w:val="es-AR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061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Heading1">
    <w:name w:val="Heading 1"/>
    <w:basedOn w:val="Ttulo"/>
    <w:next w:val="Textoindependiente"/>
    <w:qFormat/>
    <w:rsid w:val="0063061E"/>
    <w:pPr>
      <w:outlineLvl w:val="0"/>
    </w:pPr>
    <w:rPr>
      <w:rFonts w:ascii="Liberation Serif" w:eastAsia="SimSun" w:hAnsi="Liberation Serif"/>
      <w:b/>
      <w:bCs/>
      <w:sz w:val="48"/>
      <w:szCs w:val="48"/>
    </w:rPr>
  </w:style>
  <w:style w:type="paragraph" w:customStyle="1" w:styleId="Heading2">
    <w:name w:val="Heading 2"/>
    <w:basedOn w:val="Ttulo"/>
    <w:next w:val="Textoindependiente"/>
    <w:qFormat/>
    <w:rsid w:val="0063061E"/>
    <w:pPr>
      <w:spacing w:before="200"/>
      <w:outlineLvl w:val="1"/>
    </w:pPr>
    <w:rPr>
      <w:rFonts w:ascii="Liberation Serif" w:eastAsia="SimSun" w:hAnsi="Liberation Serif"/>
      <w:b/>
      <w:bCs/>
      <w:sz w:val="36"/>
      <w:szCs w:val="36"/>
    </w:rPr>
  </w:style>
  <w:style w:type="paragraph" w:customStyle="1" w:styleId="Heading3">
    <w:name w:val="Heading 3"/>
    <w:basedOn w:val="Ttulo"/>
    <w:next w:val="Textoindependiente"/>
    <w:qFormat/>
    <w:rsid w:val="0063061E"/>
    <w:pPr>
      <w:spacing w:before="140"/>
      <w:outlineLvl w:val="2"/>
    </w:pPr>
    <w:rPr>
      <w:rFonts w:ascii="Liberation Serif" w:eastAsia="SimSun" w:hAnsi="Liberation Serif"/>
      <w:b/>
      <w:bCs/>
    </w:rPr>
  </w:style>
  <w:style w:type="paragraph" w:customStyle="1" w:styleId="Heading4">
    <w:name w:val="Heading 4"/>
    <w:basedOn w:val="Ttulo"/>
    <w:next w:val="Textoindependiente"/>
    <w:qFormat/>
    <w:rsid w:val="0063061E"/>
    <w:pPr>
      <w:spacing w:before="120"/>
      <w:outlineLvl w:val="3"/>
    </w:pPr>
    <w:rPr>
      <w:rFonts w:ascii="Liberation Serif" w:eastAsia="SimSun" w:hAnsi="Liberation Serif"/>
      <w:b/>
      <w:bCs/>
      <w:sz w:val="24"/>
      <w:szCs w:val="24"/>
    </w:rPr>
  </w:style>
  <w:style w:type="character" w:customStyle="1" w:styleId="Destaquemayor">
    <w:name w:val="Destaque mayor"/>
    <w:qFormat/>
    <w:rsid w:val="0063061E"/>
    <w:rPr>
      <w:b/>
      <w:bCs/>
    </w:rPr>
  </w:style>
  <w:style w:type="character" w:customStyle="1" w:styleId="Smbolosdenumeracin">
    <w:name w:val="Símbolos de numeración"/>
    <w:qFormat/>
    <w:rsid w:val="0063061E"/>
  </w:style>
  <w:style w:type="character" w:customStyle="1" w:styleId="Destacado">
    <w:name w:val="Destacado"/>
    <w:qFormat/>
    <w:rsid w:val="0063061E"/>
    <w:rPr>
      <w:i/>
      <w:iCs/>
    </w:rPr>
  </w:style>
  <w:style w:type="character" w:customStyle="1" w:styleId="Textooriginal">
    <w:name w:val="Texto original"/>
    <w:qFormat/>
    <w:rsid w:val="0063061E"/>
    <w:rPr>
      <w:rFonts w:ascii="Liberation Mono" w:eastAsia="NSimSun" w:hAnsi="Liberation Mono" w:cs="Liberation Mono"/>
    </w:rPr>
  </w:style>
  <w:style w:type="character" w:customStyle="1" w:styleId="EnlacedeInternet">
    <w:name w:val="Enlace de Internet"/>
    <w:rsid w:val="0063061E"/>
    <w:rPr>
      <w:color w:val="000080"/>
      <w:u w:val="single"/>
    </w:rPr>
  </w:style>
  <w:style w:type="paragraph" w:styleId="Ttulo">
    <w:name w:val="Title"/>
    <w:basedOn w:val="Normal"/>
    <w:next w:val="Textoindependiente"/>
    <w:qFormat/>
    <w:rsid w:val="0063061E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xtoindependiente">
    <w:name w:val="Body Text"/>
    <w:basedOn w:val="Normal"/>
    <w:rsid w:val="0063061E"/>
    <w:pPr>
      <w:spacing w:after="140" w:line="288" w:lineRule="auto"/>
    </w:pPr>
  </w:style>
  <w:style w:type="paragraph" w:styleId="Lista">
    <w:name w:val="List"/>
    <w:basedOn w:val="Textoindependiente"/>
    <w:rsid w:val="0063061E"/>
  </w:style>
  <w:style w:type="paragraph" w:customStyle="1" w:styleId="Caption">
    <w:name w:val="Caption"/>
    <w:basedOn w:val="Normal"/>
    <w:qFormat/>
    <w:rsid w:val="0063061E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rsid w:val="0063061E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189</Words>
  <Characters>1042</Characters>
  <Application>Microsoft Office Word</Application>
  <DocSecurity>0</DocSecurity>
  <Lines>8</Lines>
  <Paragraphs>2</Paragraphs>
  <ScaleCrop>false</ScaleCrop>
  <Company/>
  <LinksUpToDate>false</LinksUpToDate>
  <CharactersWithSpaces>1229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</dc:creator>
  <cp:lastModifiedBy>FERNANDO</cp:lastModifiedBy>
  <cp:revision>7</cp:revision>
  <dcterms:created xsi:type="dcterms:W3CDTF">2018-03-07T20:25:00Z</dcterms:created>
  <dcterms:modified xsi:type="dcterms:W3CDTF">2018-03-07T20:47:00Z</dcterms:modified>
  <dc:language>es-AR</dc:language>
</cp:coreProperties>
</file>